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3BF8" w:rsidRDefault="0072205F"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1114425</wp:posOffset>
            </wp:positionH>
            <wp:positionV relativeFrom="paragraph">
              <wp:posOffset>28575</wp:posOffset>
            </wp:positionV>
            <wp:extent cx="3414713" cy="974355"/>
            <wp:effectExtent l="0" t="0" r="0" b="0"/>
            <wp:wrapSquare wrapText="bothSides" distT="114300" distB="114300" distL="114300" distR="11430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4713" cy="974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3BF8" w:rsidRDefault="00AB3BF8"/>
    <w:p w:rsidR="00AB3BF8" w:rsidRDefault="00AB3BF8"/>
    <w:p w:rsidR="00AB3BF8" w:rsidRDefault="00AB3BF8"/>
    <w:p w:rsidR="00AB3BF8" w:rsidRDefault="0072205F">
      <w:r>
        <w:t xml:space="preserve">  </w:t>
      </w:r>
    </w:p>
    <w:p w:rsidR="00AB3BF8" w:rsidRDefault="0072205F">
      <w:pPr>
        <w:spacing w:line="240" w:lineRule="auto"/>
        <w:jc w:val="center"/>
      </w:pPr>
      <w:r>
        <w:rPr>
          <w:rFonts w:ascii="Garamond" w:eastAsia="Garamond" w:hAnsi="Garamond" w:cs="Garamond"/>
          <w:b/>
          <w:sz w:val="36"/>
          <w:szCs w:val="36"/>
        </w:rPr>
        <w:t xml:space="preserve">Po pamokų veikia </w:t>
      </w: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>
            <wp:simplePos x="0" y="0"/>
            <wp:positionH relativeFrom="margin">
              <wp:posOffset>85725</wp:posOffset>
            </wp:positionH>
            <wp:positionV relativeFrom="paragraph">
              <wp:posOffset>104775</wp:posOffset>
            </wp:positionV>
            <wp:extent cx="5729288" cy="2560097"/>
            <wp:effectExtent l="0" t="0" r="0" b="0"/>
            <wp:wrapSquare wrapText="bothSides" distT="114300" distB="114300" distL="114300" distR="114300"/>
            <wp:docPr id="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288" cy="2560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B3BF8" w:rsidRDefault="0072205F">
      <w:pPr>
        <w:spacing w:line="240" w:lineRule="auto"/>
        <w:jc w:val="center"/>
      </w:pPr>
      <w:r>
        <w:rPr>
          <w:rFonts w:ascii="Garamond" w:eastAsia="Garamond" w:hAnsi="Garamond" w:cs="Garamond"/>
          <w:b/>
          <w:sz w:val="36"/>
          <w:szCs w:val="36"/>
        </w:rPr>
        <w:t xml:space="preserve">1 - 3 klasių mokiniams skirta </w:t>
      </w:r>
      <w:proofErr w:type="spellStart"/>
      <w:r>
        <w:rPr>
          <w:rFonts w:ascii="Garamond" w:eastAsia="Garamond" w:hAnsi="Garamond" w:cs="Garamond"/>
          <w:b/>
          <w:sz w:val="36"/>
          <w:szCs w:val="36"/>
        </w:rPr>
        <w:t>popamokinė</w:t>
      </w:r>
      <w:proofErr w:type="spellEnd"/>
      <w:r>
        <w:rPr>
          <w:rFonts w:ascii="Garamond" w:eastAsia="Garamond" w:hAnsi="Garamond" w:cs="Garamond"/>
          <w:b/>
          <w:sz w:val="36"/>
          <w:szCs w:val="36"/>
        </w:rPr>
        <w:t xml:space="preserve"> veiklos grupė </w:t>
      </w:r>
    </w:p>
    <w:p w:rsidR="00AB3BF8" w:rsidRDefault="0072205F">
      <w:pPr>
        <w:spacing w:line="240" w:lineRule="auto"/>
        <w:jc w:val="center"/>
      </w:pPr>
      <w:r>
        <w:rPr>
          <w:rFonts w:ascii="Garamond" w:eastAsia="Garamond" w:hAnsi="Garamond" w:cs="Garamond"/>
          <w:b/>
          <w:sz w:val="36"/>
          <w:szCs w:val="36"/>
        </w:rPr>
        <w:t>„Živilės studija“</w:t>
      </w:r>
    </w:p>
    <w:p w:rsidR="00AB3BF8" w:rsidRDefault="0072205F">
      <w:r>
        <w:rPr>
          <w:rFonts w:ascii="Garamond" w:eastAsia="Garamond" w:hAnsi="Garamond" w:cs="Garamond"/>
          <w:b/>
          <w:sz w:val="24"/>
          <w:szCs w:val="24"/>
        </w:rPr>
        <w:t>DIENOS RITMAS:</w:t>
      </w:r>
      <w:bookmarkStart w:id="0" w:name="_GoBack"/>
      <w:bookmarkEnd w:id="0"/>
    </w:p>
    <w:p w:rsidR="00AB3BF8" w:rsidRDefault="0072205F">
      <w:r>
        <w:rPr>
          <w:rFonts w:ascii="Garamond" w:eastAsia="Garamond" w:hAnsi="Garamond" w:cs="Garamond"/>
          <w:sz w:val="24"/>
          <w:szCs w:val="24"/>
        </w:rPr>
        <w:t>12.50 - 13.30 vaikų priėmimas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</w:rPr>
        <w:t>13.30 - 14.00 pietūs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</w:rPr>
        <w:t xml:space="preserve">14.00 - 14.30 judrieji žaidimai lauke 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</w:rPr>
        <w:t>14.30 - 15.30 individuali veikla, nebaigtos užduotėlės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</w:rPr>
        <w:t>15.30 - 16.30 Neformaliojo ugdymo programa „Saviugdos dienos“: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  <w:shd w:val="clear" w:color="auto" w:fill="FFE599"/>
        </w:rPr>
        <w:t>Pirmadienį - Dailės terapijos diena (Menų diena)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  <w:shd w:val="clear" w:color="auto" w:fill="9FC5E8"/>
        </w:rPr>
        <w:t>Antradienį - 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9FC5E8"/>
        </w:rPr>
        <w:t xml:space="preserve">ocialinių įgūdžių formavimo ir pasaulio kultūrų pažinimo diena </w:t>
      </w:r>
      <w:r>
        <w:rPr>
          <w:rFonts w:ascii="Garamond" w:eastAsia="Garamond" w:hAnsi="Garamond" w:cs="Garamond"/>
          <w:sz w:val="24"/>
          <w:szCs w:val="24"/>
          <w:shd w:val="clear" w:color="auto" w:fill="9FC5E8"/>
        </w:rPr>
        <w:t>(Draugų dien</w:t>
      </w:r>
      <w:r>
        <w:rPr>
          <w:rFonts w:ascii="Garamond" w:eastAsia="Garamond" w:hAnsi="Garamond" w:cs="Garamond"/>
          <w:sz w:val="24"/>
          <w:szCs w:val="24"/>
          <w:shd w:val="clear" w:color="auto" w:fill="9FC5E8"/>
        </w:rPr>
        <w:t>a)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  <w:shd w:val="clear" w:color="auto" w:fill="93C47D"/>
        </w:rPr>
        <w:t>Trečiadienį - Jaunojo Einšteino eksperimentavimo diena (Eksperimentų diena)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  <w:shd w:val="clear" w:color="auto" w:fill="D5A6BD"/>
        </w:rPr>
        <w:t>Ketvirtadienį - Išvykos į biblioteką, knygų pažinimo diena (Pažinimo diena)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  <w:shd w:val="clear" w:color="auto" w:fill="F6B26B"/>
        </w:rPr>
        <w:t xml:space="preserve">Penktadienį (15.00- 16.00) - </w:t>
      </w:r>
      <w:proofErr w:type="spellStart"/>
      <w:r>
        <w:rPr>
          <w:rFonts w:ascii="Garamond" w:eastAsia="Garamond" w:hAnsi="Garamond" w:cs="Garamond"/>
          <w:sz w:val="24"/>
          <w:szCs w:val="24"/>
          <w:shd w:val="clear" w:color="auto" w:fill="F6B26B"/>
        </w:rPr>
        <w:t>Turistavimo</w:t>
      </w:r>
      <w:proofErr w:type="spellEnd"/>
      <w:r>
        <w:rPr>
          <w:rFonts w:ascii="Garamond" w:eastAsia="Garamond" w:hAnsi="Garamond" w:cs="Garamond"/>
          <w:sz w:val="24"/>
          <w:szCs w:val="24"/>
          <w:shd w:val="clear" w:color="auto" w:fill="F6B26B"/>
        </w:rPr>
        <w:t xml:space="preserve"> ir keliavimo diena (Keliautojų diena)</w:t>
      </w:r>
    </w:p>
    <w:p w:rsidR="00AB3BF8" w:rsidRDefault="0072205F">
      <w:r>
        <w:rPr>
          <w:rFonts w:ascii="Garamond" w:eastAsia="Garamond" w:hAnsi="Garamond" w:cs="Garamond"/>
          <w:sz w:val="24"/>
          <w:szCs w:val="24"/>
        </w:rPr>
        <w:t>16.30 - 17.30 užkandžių metas, savitvarka ir atsisveikinimas</w:t>
      </w:r>
    </w:p>
    <w:p w:rsidR="00AB3BF8" w:rsidRDefault="0072205F">
      <w:pPr>
        <w:spacing w:line="240" w:lineRule="auto"/>
      </w:pPr>
      <w:r>
        <w:rPr>
          <w:rFonts w:ascii="Garamond" w:eastAsia="Garamond" w:hAnsi="Garamond" w:cs="Garamond"/>
          <w:b/>
          <w:sz w:val="24"/>
          <w:szCs w:val="24"/>
        </w:rPr>
        <w:t>PASTABOS:</w:t>
      </w:r>
    </w:p>
    <w:p w:rsidR="00AB3BF8" w:rsidRDefault="0072205F">
      <w:pPr>
        <w:numPr>
          <w:ilvl w:val="0"/>
          <w:numId w:val="1"/>
        </w:numPr>
        <w:spacing w:line="240" w:lineRule="auto"/>
        <w:ind w:hanging="18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Vaikus galima pasiimti </w:t>
      </w:r>
      <w:r>
        <w:rPr>
          <w:rFonts w:ascii="Garamond" w:eastAsia="Garamond" w:hAnsi="Garamond" w:cs="Garamond"/>
          <w:b/>
          <w:sz w:val="24"/>
          <w:szCs w:val="24"/>
        </w:rPr>
        <w:t>iki 17.30 val</w:t>
      </w:r>
      <w:r>
        <w:rPr>
          <w:rFonts w:ascii="Garamond" w:eastAsia="Garamond" w:hAnsi="Garamond" w:cs="Garamond"/>
          <w:sz w:val="24"/>
          <w:szCs w:val="24"/>
        </w:rPr>
        <w:t>.</w:t>
      </w:r>
    </w:p>
    <w:p w:rsidR="00AB3BF8" w:rsidRDefault="0072205F">
      <w:pPr>
        <w:numPr>
          <w:ilvl w:val="0"/>
          <w:numId w:val="1"/>
        </w:numPr>
        <w:spacing w:line="240" w:lineRule="auto"/>
        <w:ind w:hanging="18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Studijos darbo laikas ir veiklos etapai gali keistis.</w:t>
      </w:r>
    </w:p>
    <w:p w:rsidR="00AB3BF8" w:rsidRDefault="0072205F">
      <w:pPr>
        <w:numPr>
          <w:ilvl w:val="0"/>
          <w:numId w:val="1"/>
        </w:numPr>
        <w:spacing w:line="240" w:lineRule="auto"/>
        <w:ind w:hanging="18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Paslauga mokama.</w:t>
      </w:r>
    </w:p>
    <w:p w:rsidR="00AB3BF8" w:rsidRDefault="0072205F">
      <w:pPr>
        <w:spacing w:line="240" w:lineRule="auto"/>
        <w:jc w:val="right"/>
      </w:pPr>
      <w:r>
        <w:rPr>
          <w:noProof/>
        </w:rPr>
        <w:drawing>
          <wp:inline distT="114300" distB="114300" distL="114300" distR="114300">
            <wp:extent cx="226805" cy="269331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05" cy="269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aramond" w:eastAsia="Garamond" w:hAnsi="Garamond" w:cs="Garamond"/>
          <w:sz w:val="24"/>
          <w:szCs w:val="24"/>
          <w:highlight w:val="white"/>
        </w:rPr>
        <w:t>VŠĮ Živilės studija</w:t>
      </w:r>
    </w:p>
    <w:p w:rsidR="00AB3BF8" w:rsidRDefault="0072205F">
      <w:pPr>
        <w:spacing w:line="240" w:lineRule="auto"/>
        <w:jc w:val="right"/>
      </w:pPr>
      <w:r>
        <w:rPr>
          <w:rFonts w:ascii="Garamond" w:eastAsia="Garamond" w:hAnsi="Garamond" w:cs="Garamond"/>
          <w:sz w:val="24"/>
          <w:szCs w:val="24"/>
        </w:rPr>
        <w:t xml:space="preserve">                    </w:t>
      </w:r>
    </w:p>
    <w:p w:rsidR="00AB3BF8" w:rsidRDefault="0072205F">
      <w:pPr>
        <w:spacing w:line="240" w:lineRule="auto"/>
        <w:jc w:val="right"/>
      </w:pPr>
      <w:r>
        <w:rPr>
          <w:rFonts w:ascii="Garamond" w:eastAsia="Garamond" w:hAnsi="Garamond" w:cs="Garamond"/>
          <w:sz w:val="24"/>
          <w:szCs w:val="24"/>
        </w:rPr>
        <w:t xml:space="preserve">                              Živilė </w:t>
      </w:r>
      <w:proofErr w:type="spellStart"/>
      <w:r>
        <w:rPr>
          <w:rFonts w:ascii="Garamond" w:eastAsia="Garamond" w:hAnsi="Garamond" w:cs="Garamond"/>
          <w:sz w:val="24"/>
          <w:szCs w:val="24"/>
        </w:rPr>
        <w:t>Karžinauskienė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/Mob. tel. </w:t>
      </w:r>
      <w:r>
        <w:rPr>
          <w:rFonts w:ascii="Garamond" w:eastAsia="Garamond" w:hAnsi="Garamond" w:cs="Garamond"/>
          <w:b/>
          <w:sz w:val="24"/>
          <w:szCs w:val="24"/>
        </w:rPr>
        <w:t>864316635</w:t>
      </w:r>
    </w:p>
    <w:p w:rsidR="00AB3BF8" w:rsidRDefault="0072205F">
      <w:pPr>
        <w:spacing w:line="240" w:lineRule="auto"/>
        <w:jc w:val="right"/>
      </w:pPr>
      <w:proofErr w:type="spellStart"/>
      <w:r>
        <w:rPr>
          <w:rFonts w:ascii="Garamond" w:eastAsia="Garamond" w:hAnsi="Garamond" w:cs="Garamond"/>
          <w:sz w:val="24"/>
          <w:szCs w:val="24"/>
        </w:rPr>
        <w:t>El.p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. </w:t>
      </w:r>
      <w:hyperlink r:id="rId8">
        <w:r>
          <w:rPr>
            <w:rFonts w:ascii="Garamond" w:eastAsia="Garamond" w:hAnsi="Garamond" w:cs="Garamond"/>
            <w:color w:val="1155CC"/>
            <w:sz w:val="24"/>
            <w:szCs w:val="24"/>
            <w:highlight w:val="white"/>
            <w:u w:val="single"/>
          </w:rPr>
          <w:t>z.karzinauskiene@gmail.com</w:t>
        </w:r>
      </w:hyperlink>
    </w:p>
    <w:p w:rsidR="00AB3BF8" w:rsidRDefault="00AB3BF8">
      <w:pPr>
        <w:spacing w:line="240" w:lineRule="auto"/>
        <w:jc w:val="right"/>
      </w:pPr>
    </w:p>
    <w:sectPr w:rsidR="00AB3BF8">
      <w:pgSz w:w="11909" w:h="16834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6394D"/>
    <w:multiLevelType w:val="multilevel"/>
    <w:tmpl w:val="F836DF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F8"/>
    <w:rsid w:val="0072205F"/>
    <w:rsid w:val="00A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224E6-8EF3-49AD-8D1A-E2BF7161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  <w:contextualSpacing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karzinauskie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2</cp:revision>
  <dcterms:created xsi:type="dcterms:W3CDTF">2016-08-29T17:52:00Z</dcterms:created>
  <dcterms:modified xsi:type="dcterms:W3CDTF">2016-08-29T17:52:00Z</dcterms:modified>
</cp:coreProperties>
</file>